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附件7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赛程赛制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一、初赛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Hans"/>
        </w:rPr>
        <w:t>专家对参赛队伍案例正文及分析报告进行评阅，</w:t>
      </w:r>
      <w:r>
        <w:rPr>
          <w:rFonts w:hint="eastAsia" w:ascii="宋体" w:hAnsi="宋体"/>
          <w:sz w:val="24"/>
        </w:rPr>
        <w:t>遴选8支队伍作为八强，进入决赛。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二、决赛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通过抽签将</w:t>
      </w:r>
      <w:r>
        <w:rPr>
          <w:rFonts w:hint="default" w:ascii="宋体" w:hAnsi="宋体"/>
          <w:sz w:val="24"/>
        </w:rPr>
        <w:t>8</w:t>
      </w:r>
      <w:r>
        <w:rPr>
          <w:rFonts w:hint="eastAsia" w:ascii="宋体" w:hAnsi="宋体"/>
          <w:sz w:val="24"/>
        </w:rPr>
        <w:t>支队伍两两分组，确定各队的上场顺序，共进行</w:t>
      </w:r>
      <w:r>
        <w:rPr>
          <w:rFonts w:hint="eastAsia" w:ascii="宋体" w:hAnsi="宋体"/>
          <w:sz w:val="24"/>
          <w:lang w:val="en-US" w:eastAsia="zh-Hans"/>
        </w:rPr>
        <w:t>四</w:t>
      </w:r>
      <w:r>
        <w:rPr>
          <w:rFonts w:hint="eastAsia" w:ascii="宋体" w:hAnsi="宋体"/>
          <w:sz w:val="24"/>
        </w:rPr>
        <w:t>场比赛。根据抽签结果，向各队伍发放对手的案例，各队伍针对对方小组案例提出质疑与分析。比赛时，每支队伍各选出3名成员，现场展示自己队伍的案例和分析报告，并接受对方提问。比赛双方需在同等的给定时间内互相研究、分析对方所提交的案例及分析报告，并就对方案例提出己方的分析方案，双方通过现场的陈述与回应展现自身能力水平。评委对每支队伍的案例分析水平和现场问辩表现进行打分，最终得分由案例文本评分和现场辩论评分加权加总后得出，由此确定最终名次及奖项归属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Hans"/>
        </w:rPr>
        <w:t>（</w:t>
      </w:r>
      <w:r>
        <w:rPr>
          <w:rFonts w:hint="eastAsia" w:ascii="宋体" w:hAnsi="宋体"/>
          <w:sz w:val="24"/>
          <w:lang w:val="en-US" w:eastAsia="zh-Hans"/>
        </w:rPr>
        <w:t>一</w:t>
      </w:r>
      <w:r>
        <w:rPr>
          <w:rFonts w:hint="eastAsia" w:ascii="宋体" w:hAnsi="宋体"/>
          <w:sz w:val="24"/>
          <w:lang w:eastAsia="zh-Hans"/>
        </w:rPr>
        <w:t>）</w:t>
      </w:r>
      <w:r>
        <w:rPr>
          <w:rFonts w:hint="eastAsia" w:ascii="宋体" w:hAnsi="宋体"/>
          <w:sz w:val="24"/>
        </w:rPr>
        <w:t>具体流程安排：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default" w:ascii="宋体" w:hAnsi="宋体"/>
          <w:sz w:val="24"/>
        </w:rPr>
        <w:t>1.</w:t>
      </w:r>
      <w:r>
        <w:rPr>
          <w:rFonts w:hint="eastAsia" w:ascii="宋体" w:hAnsi="宋体"/>
          <w:sz w:val="24"/>
        </w:rPr>
        <w:t>通过抽签确定分组情况。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Hans"/>
        </w:rPr>
        <w:t>.</w:t>
      </w:r>
      <w:r>
        <w:rPr>
          <w:rFonts w:hint="eastAsia" w:ascii="宋体" w:hAnsi="宋体"/>
          <w:sz w:val="24"/>
        </w:rPr>
        <w:t>发放对手案例。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eastAsia="zh-Hans"/>
        </w:rPr>
        <w:t>.</w:t>
      </w:r>
      <w:r>
        <w:rPr>
          <w:rFonts w:hint="eastAsia" w:ascii="宋体" w:hAnsi="宋体"/>
          <w:sz w:val="24"/>
        </w:rPr>
        <w:t>各队伍将所用PPT发送至工作邮箱：wgaljx@fjmu.edu.cn，提交后不得修改。PPT应包含己方案例描述、己方案例分析、就对方案例的质疑和分析等内容。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2.每组陈述与回应环节流程：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3800"/>
        <w:gridCol w:w="3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4A4A4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环节</w:t>
            </w:r>
          </w:p>
        </w:tc>
        <w:tc>
          <w:tcPr>
            <w:tcW w:w="3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4A4A4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甲队流程</w:t>
            </w:r>
          </w:p>
        </w:tc>
        <w:tc>
          <w:tcPr>
            <w:tcW w:w="3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4A4A4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乙队流程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1 号队员陈述己方案例。（限时 4 分钟）</w:t>
            </w:r>
          </w:p>
          <w:p>
            <w:pPr>
              <w:widowControl/>
              <w:spacing w:after="200" w:line="35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2号队员陈述己方分析报告。（限时 4 分钟）</w:t>
            </w:r>
          </w:p>
          <w:p>
            <w:pPr>
              <w:widowControl/>
              <w:spacing w:after="200" w:line="35" w:lineRule="atLeast"/>
              <w:jc w:val="lef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（有关主要内容须在PPT上同步显示）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lef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lef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3 号队员陈述己方就对方案例所提解决方案。限时 4 分钟。（有关主要内容须在PPT上显示）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双方自由辩论。共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分钟。</w:t>
            </w:r>
          </w:p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每方发言时间不超过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分钟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Hans" w:bidi="ar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甲队进行总结（限时 4 分钟；可 1 人，也可多人）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3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1 号队员陈述己方案例。（限时 4 分钟）</w:t>
            </w:r>
          </w:p>
          <w:p>
            <w:pPr>
              <w:widowControl/>
              <w:spacing w:after="200" w:line="35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2号队员陈述己方分析报告。（限时 4 分钟）</w:t>
            </w:r>
          </w:p>
          <w:p>
            <w:pPr>
              <w:widowControl/>
              <w:spacing w:after="200" w:line="35" w:lineRule="atLeast"/>
              <w:jc w:val="lef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（有关主要内容须在PPT上同步显示）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lef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3 号队员陈述己方就对方案例所提解决方案。限时 4 分钟。（有关主要内容须在PPT上显示）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双方自由辩论。共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分钟。</w:t>
            </w:r>
          </w:p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每方发言时间不超过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分钟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Hans" w:bidi="ar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乙队进行总结（限时 4 分钟；可 1 人，也可多人）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评委亮分（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分钟）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58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    总计约</w:t>
            </w:r>
            <w:r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分钟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Hans" w:bidi="ar"/>
              </w:rPr>
              <w:t>三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组比赛后</w:t>
            </w:r>
          </w:p>
        </w:tc>
        <w:tc>
          <w:tcPr>
            <w:tcW w:w="76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专家评委点评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after="200" w:line="35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评审组组长宣布本场比赛结果</w:t>
            </w:r>
          </w:p>
        </w:tc>
      </w:tr>
    </w:tbl>
    <w:p>
      <w:pPr>
        <w:widowControl/>
        <w:spacing w:after="200" w:line="420" w:lineRule="atLeast"/>
        <w:ind w:firstLine="640"/>
        <w:jc w:val="left"/>
        <w:rPr>
          <w:rFonts w:ascii="楷体" w:hAnsi="楷体" w:eastAsia="楷体" w:cs="楷体"/>
          <w:color w:val="333333"/>
          <w:kern w:val="0"/>
          <w:sz w:val="24"/>
          <w:lang w:eastAsia="zh-Hans" w:bidi="ar"/>
        </w:rPr>
      </w:pPr>
      <w:r>
        <w:rPr>
          <w:rFonts w:hint="eastAsia" w:ascii="楷体" w:hAnsi="楷体" w:eastAsia="楷体" w:cs="楷体"/>
          <w:color w:val="333333"/>
          <w:kern w:val="0"/>
          <w:sz w:val="24"/>
          <w:lang w:eastAsia="zh-Hans" w:bidi="ar"/>
        </w:rPr>
        <w:t>注：①每次提问只能提一个问题，提问时间算入该队发言时间；</w:t>
      </w:r>
    </w:p>
    <w:p>
      <w:pPr>
        <w:widowControl/>
        <w:spacing w:after="200" w:line="420" w:lineRule="atLeast"/>
        <w:ind w:firstLine="1089" w:firstLineChars="454"/>
        <w:jc w:val="left"/>
        <w:rPr>
          <w:rFonts w:ascii="楷体" w:hAnsi="楷体" w:eastAsia="楷体" w:cs="楷体"/>
          <w:color w:val="333333"/>
          <w:kern w:val="0"/>
          <w:sz w:val="24"/>
          <w:lang w:eastAsia="zh-Hans" w:bidi="ar"/>
        </w:rPr>
      </w:pPr>
      <w:r>
        <w:rPr>
          <w:rFonts w:hint="eastAsia" w:ascii="楷体" w:hAnsi="楷体" w:eastAsia="楷体" w:cs="楷体"/>
          <w:color w:val="333333"/>
          <w:kern w:val="0"/>
          <w:sz w:val="24"/>
          <w:lang w:eastAsia="zh-Hans" w:bidi="ar"/>
        </w:rPr>
        <w:t>②发言时请起立，但不允许离开座位席；</w:t>
      </w:r>
    </w:p>
    <w:p>
      <w:pPr>
        <w:widowControl/>
        <w:spacing w:after="200" w:line="420" w:lineRule="atLeast"/>
        <w:ind w:firstLine="1089" w:firstLineChars="454"/>
        <w:jc w:val="left"/>
        <w:rPr>
          <w:rFonts w:ascii="楷体" w:hAnsi="楷体" w:eastAsia="楷体" w:cs="楷体"/>
          <w:color w:val="333333"/>
          <w:kern w:val="0"/>
          <w:sz w:val="24"/>
          <w:lang w:eastAsia="zh-Hans" w:bidi="ar"/>
        </w:rPr>
      </w:pPr>
      <w:r>
        <w:rPr>
          <w:rFonts w:hint="eastAsia" w:ascii="楷体" w:hAnsi="楷体" w:eastAsia="楷体" w:cs="楷体"/>
          <w:color w:val="333333"/>
          <w:kern w:val="0"/>
          <w:sz w:val="24"/>
          <w:lang w:eastAsia="zh-Hans" w:bidi="ar"/>
        </w:rPr>
        <w:t>③提问者可指定对方某位队员回答，但不能连续提问该队员；</w:t>
      </w:r>
    </w:p>
    <w:p>
      <w:pPr>
        <w:widowControl/>
        <w:spacing w:after="200" w:line="420" w:lineRule="atLeast"/>
        <w:ind w:firstLine="1089" w:firstLineChars="454"/>
        <w:jc w:val="left"/>
        <w:rPr>
          <w:rFonts w:ascii="楷体" w:hAnsi="楷体" w:eastAsia="楷体" w:cs="楷体"/>
          <w:color w:val="333333"/>
          <w:kern w:val="0"/>
          <w:sz w:val="24"/>
          <w:lang w:eastAsia="zh-Hans" w:bidi="ar"/>
        </w:rPr>
      </w:pPr>
      <w:r>
        <w:rPr>
          <w:rFonts w:hint="eastAsia" w:ascii="楷体" w:hAnsi="楷体" w:eastAsia="楷体" w:cs="楷体"/>
          <w:color w:val="333333"/>
          <w:kern w:val="0"/>
          <w:sz w:val="24"/>
          <w:lang w:eastAsia="zh-Hans" w:bidi="ar"/>
        </w:rPr>
        <w:t>④一方的发言时间从对方发言者坐下起计时；</w:t>
      </w:r>
    </w:p>
    <w:p>
      <w:pPr>
        <w:widowControl/>
        <w:spacing w:after="200" w:line="420" w:lineRule="atLeast"/>
        <w:ind w:firstLine="1089" w:firstLineChars="454"/>
        <w:jc w:val="left"/>
        <w:rPr>
          <w:rFonts w:ascii="宋体" w:hAnsi="宋体" w:cs="宋体"/>
          <w:color w:val="333333"/>
          <w:kern w:val="0"/>
          <w:sz w:val="32"/>
          <w:szCs w:val="32"/>
          <w:lang w:eastAsia="zh-Hans" w:bidi="ar"/>
        </w:rPr>
      </w:pPr>
      <w:r>
        <w:rPr>
          <w:rFonts w:hint="eastAsia" w:ascii="楷体" w:hAnsi="楷体" w:eastAsia="楷体" w:cs="楷体"/>
          <w:color w:val="333333"/>
          <w:kern w:val="0"/>
          <w:sz w:val="24"/>
          <w:lang w:eastAsia="zh-Hans" w:bidi="ar"/>
        </w:rPr>
        <w:t>⑤发言者表述时不能有人身或地域攻击等话语。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TcxMzA4Y2Y1ZDdmNWIwMzA1NWM4MmJlYWRmZTgifQ=="/>
  </w:docVars>
  <w:rsids>
    <w:rsidRoot w:val="72DF94BE"/>
    <w:rsid w:val="0FC87296"/>
    <w:rsid w:val="62231DC8"/>
    <w:rsid w:val="72DF9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2024-02-23T16:58:00Z</dcterms:created>
  <dc:creator>xh</dc:creator>
  <cp:lastModifiedBy>QMQ</cp:lastModifiedBy>
  <dcterms:modified xsi:type="dcterms:W3CDTF">2024-02-29T03:08:36Z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C21DBA355708ED35325ED865E7AED781_41</vt:lpwstr>
  </property>
</Properties>
</file>